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619111-П/2020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Савельевой Ольги Владимировны на нарушение ее конституционных прав Федеральным законом от 1 апреля 2020 года № 99-Ф «О внесении изменений в Кодекс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О.В.Савельевой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О.В.Савельева оспаривает конституционность Федерального закона от 1 апреля 2020 года № 99-ФЗ «О внесении изменений в Кодекс Российской Федерации об административных правонарушениях». Как следует из представленных материалов, постановлением судьи Апатитского городского суда Мурманской области от 17 февраля 2022 года О.В.Савельева была признана виновной в совершении административного правонарушения, предусмотренного частью 1 статьи 20.61 «Невыполнение правил поведения при чрезвычайной ситуации или угрозе ее возникновения» КоАП Российской Федерации, и ей было назначено административное наказание в виде предупреждения. 2 По мнению заявительницы, оспариваемый Федеральный закон, которым Кодекс Российской Федерации об административных правонарушениях был, в частности, дополнен статьей 20.61, не соответствует статье 15 (часть 3) Конституции Российской Федерации, поскольку он не был опубликован в «Парламентской газете».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15 (часть 3) Конституции Российской Федерации законы подлежат официальному опубликованию; неопубликованные законы не применяются;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 При этом в соответствии с частью первой статьи 4 Федерального закона от 14 июня 1994 года № 5-ФЗ «О порядке опубликования и вступления в силу федеральных конституционных законов, федеральных законов, актов палат Федерального Собрания» официальным опубликованием федерального конституционного закона, федерального закона, акта палаты Федерального Собрания считается первая публикация его полного текста в «Парламентской газете», «Российской газете», «Собрании законодательства Российской Федерации» или первое размещение (опубликование) на «Официальном интернет-портале правовой информации» (www.pravo.gov.ru). Как ранее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Савельевой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