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561148-П/2021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Мельчаева Ильи Сергеевича на нарушение его конституционных прав статьей 271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И.С.Мельчаева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И.С.Мельчаев, которому постановлением судьи Верховного Суда Российской Федерации от 19 мая 2020 года отказано в передаче кассационной жалобы для рассмотрения в судебном заседании суда кассационной инстанции, просит признать противоречащей статье 46 Конституции Российской Федерации статью 271 «Заявление и разрешение ходатайств» УПК Российской Федерации, поскольку по смыслу, придаваемому ей правоприменительной практикой, она позволяет суду апелляционной инстанции проводить судебное заседание без проверки доказательств, исследованных в суде первой инстанции, при отсутствии на то согласия стороны защиты.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271 УПК Российской Федерации, закрепляя право на заявление и разрешение ходатайств в качестве общего условия судебного разбирательства, не регулирует полномочий суда апелляционной инстанции, касающихся оснований принимаемых им процессуальных решений. Предусмотренное частью второй статьи 271 УПК Российской Федерации правило, согласно которому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его удовлетворении, направлено на обеспечение состязательности и равноправия сторон и определяет лишь порядок разрешения судом ходатайств посредством вынесения соответствующих решений, которые в силу части четвертой статьи 7 этого Кодекса должны быть законными, обоснованными и мотивированными (определения Конституционного Суда Российской Федерации от 13 октября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Мельчаева Ильи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