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599742-П/2022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Медведева Николая Максимовича на нарушение его конституционных прав рядом положений Уголовно- процессуального кодекса Российской Федерации и статьей 15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Н.М.Медведева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Н.М.Медведев, осужденный и отбывающий наказание, просит признать не соответствующими статьям 15 (часть 1), 17, 24 (часть 2), 45, 46 (часть 2), 48 (часть 2), 50 (часть 2), 120 (часть 1) и 123 (часть 3) Конституции Российской Федерации следующие положения: статью 15 «Права органов, осуществляющих оперативно-розыскную деятельность» Федерального закона от 12 августа 1995 года № 144-ФЗ «Об оперативно-розыскной деятельности» и статьи 75 «Недопустимые доказательства», 89 «Использование в доказывании результатов оперативно- розыскной деятельности», 91 «Основания задержания подозреваемого», 92 2 «Порядок задержания подозреваемого», 93 «Личный обыск подозреваемого» и 182 «Основания и порядок производства обыска» УПК Российской Федерации в той мере, в какой они допускают возможность их замены иным, не связанным с уголовным, законодательством, при задержании и личном обыске лица; статьи 16 «Обеспечение подозреваемому и обвиняемому права на защиту», 19 «Право на обжалование процессуальных действий и решений» и часть первую1 статьи 144 «Порядок рассмотрения сообщения о преступлении» УПК Российской Федерации в той мере, в какой они оставляют на усмотрение должностных лиц, осуществляющих рассмотрение сообщения о преступлении, вопрос об ознакомлении гражданина с его правами и разъяснение ему права на обжалование произведенных действий (бездействия); часть третью статьи 195 «Порядок назначения судебной экспертизы» и часть первую статьи 198 «Права подозреваемого, обвиняемого, потерпевшего, свидетеля при назначении и производстве судебной экспертизы» того же Кодекса, поскольку по смыслу, придаваемому им правоприменительной практикой, они допускают возможность ознакомления подозреваемого и его защитника с постановлением о назначении и производстве судебной экспертизы после ее проведения.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конституционности, наряду с другими нормами, положений статей 16, 19, 75, части первой1 статьи 144, части третьей статьи 195 и части первой статьи 198 УПК Российской Федерации в аналогичном аспекте уже ставился Н.М.Медведевым в его предшествующей жалобе, по которой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Медведева Николая Максимовича,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