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Игнатовой Инны Леонидовны на нарушение ее конституционных прав абзацем седьмым статьи 220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И.Л.Игнатовой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И.Л.Игнатова оспаривает конституционность абзаца седьмого статьи 220 «Основания прекращения производства по делу» ГПК Российской Федерации. Как следует из представленных материалов, апелляционным определением было отменено заочное решение суда первой инстанции о взыскании в пользу гражданки С. компенсации морального вреда, по делу постановлено новое решение о взыскании компенсации в меньшем размере. Впоследствии по причине смерти С. в качестве правопреемницы в дело вступила ее дочь – И.Л.Игнатова. Постановлением суда кассационной инстанции в связи с существенными нарушениями норм материального и процессуального права 2 апелляционное определение о взыскании в пользу С. компенсации морального вреда отменено, дело направлено в суд апелляционной инстанции на новое рассмотрение, по результатам которого заочное решение суда первой инстанции отменено, а производство по делу прекращено в связи со смертью истца. При этом суд апелляционной инстанции, исходя из того, что вступившее в законную силу апелляционное определение о присуждении С. компенсации морального вреда, послужившее основанием для удовлетворения заявления И.Л.Игнатовой о вступлении в дело в качестве ее правопреемницы, в настоящее время отменено, а право на получение возмещения вреда здоровью является личным субъективным правом, пришел к выводу, что спорное правоотношение не допускает правопреемства. С данным выводом согласился суд кассационной инстанции.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И.Л.Игнатовой, оспариваемое законоположение противоречит статьям 4 (часть 2), 15 (части 1 и 2) и 19 (части 1 и 2) Конституции Российской Федерации, поскольку позволяет суду прекращать производство по делу только по причине невозможности исправления судебной ошибки, а также допускает возможность существования в рамках одного дела двух взаимоисключающих судебных актов, вынесенных по одному и тому же вопросу, которые одновременно могут быть использованы против одной из сторон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седьмой статьи 220 ГПК Российской Федерации предусматривает обязанность суда прекратить производство по делу, в частности, в случае, если после смерти гражданина, являвшегося стороной по делу, спорное правоотношение не допускает правопреемства. Само по себе 3 данное законоположение имеет целью недопущение вынесения судебного постановления, которым решался бы вопрос о правах и об обязанностях умершего лица при невозможности вступления в дело его правопреемника, и не может расцениваться как нарушающее конституционные права заявительницы. Вопрос о прекращении производства по делу в связи с невозможностью правопреемства решается судом исходя из установленного им характера спорного правоотношения. Проверка же правильности решения судом данного вопроса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Игнатовой Инны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