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526371-П/2021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Кулешова Павла Николаевича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П.Н.Кулешова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П.Н.Кулешов, которому постановлением судьи отказано в принятии к рассмотрению жалобы на постановление следователя об отказе в возбуждении уголовного дела, просит признать противоречащей статьям 19 (часть 1), 21 (часть 1), 45, 46 и 52 Конституции Российской Федерации статью 125 «Судебный порядок рассмотрения жалоб» УПК Российской Федерации. По мнению заявителя, данная норма в системном истолковании с пунктом 8 постановления Пленума Верховного Суда Российской Федерации от 10 февраля 2009 года № 1 «О практике рассмотрения судами жалоб в порядке статьи 125 Уголовно-процессуального кодекса Российской 2 Федерации» позволяет судье лишать потерпевшего права на независимый и беспристрастный суд.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В соответствии с пунктом «а» части 4 статьи 125 Конституции Российской Федерации (с учетом изменений, вступивших в силу 4 июля 2020 года) Конституционный Суд Российской Федерации в порядке, установленном федеральным конституционным законом, проверяет по жалобам на нарушение конституционных прав и свобод граждан конституционность законов и иных нормативных актов, указанных в пунктах «а», «б» части 2 той же статьи, примененных в конкретном деле, если исчерпаны все другие внутригосударственные средства судебной защиты. При этом согласно части 4 статьи 2 Федерального конституционного закона от 9 ноября 2020 года № 5-ФКЗ «О внесении изменений в Федеральный конституционный закон «О Конституционном Суде Российской Федерации» до истечения шести месяцев со дня его вступления в силу под исчерпанием понимается подача заявителем (лицом,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Кулешова Павла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