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555088-П/2021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Рыжова Алексея Борисовича на нарушение его конституционных прав статьей 316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А.Б.Рыжова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14 мая 2021 года отказано в передаче для рассмотрения в заседании суда кассационной инстанции жалобы гражданина А.Б.Рыжова на вынесенный в его отношении приговор (постановленный в особом порядке судебного разбирательства при согласии обвиняемого с предъявленным ему обвинением) и последующие решения вышестоящих судебных инстанций. При этом в приговоре судом отмечено, что исключительных обстоятельств, позволяющих применить при назначении наказания положения статьи 64 УК Российской Федерации, не имеется. 2 А.Б.Рыжов просит признать не соответствующей статьям 2, 18, 19, 46 (часть 1) и 55 (часть 3) Конституции Российской Федерации статью 316 «Порядок проведения судебного заседания, постановления приговора или прекращения уголовного дела» УПК Российской Федерации, поскольку, по утверждению заявителя, данная норма позволяет суду при вынесении приговора в особом порядке не признавать смягчающие обстоятельства исключительными, назначая тем самым чрезмерно строгое наказание.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316 УПК Российской Федерации, регламентирующая особенности проведения судебного заседания, постановления приговора или прекращения уголовного дела в особом порядке судебного разбирательства при согласии обвиняемого с предъявленным ему обвинением, являясь нормой уголовно-процессуального закона, не регулирует установленные Уголовным кодексом Российской Федерации правила назначения наказания, равно как и не содержит из них каких-либо исключений. Таким образом, оспариваемая заявителем статья 316 УПК Российской Федерации не может расцениваться в качестве нарушающей его конституционные права,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Рыжова Алексея Борисовича,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