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673877-П/2023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Лихачева Василия Васильевича на нарушение его конституционных прав статьей 15 Уголовно-процессуального кодекса РСФСР и статьей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В.В.Лихачева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декабря 2022 года отказано в передаче для рассмотрения в судебном заседании Президиума Верховного Суда Российской Федерации надзорной жалобы гражданина В.В.Лихачева, отбывающего наказание в виде пожизненного лишения свободы, на вынесенные в 1995 году в его отношении приговор республиканского суда и определение Судебной коллегии по уголовным делам Верховного Суда Российской Федерации. При этом отмечено, что нарушений, влекущих отмену приговора, не установлено; уголовное дело рассмотрено законным составом суда. 2 В этой связи заявитель просит признать не соответствующими Конституции Российской Федерации, в том числе ее статьям 2, 15 (часть 1), 19 (части 1 и 2), 45 (часть 1), 46 (часть 1), 47 (часть 1), 55 (часть 1) и 76 (части 3 и 5), статью 15 «Состав суда при рассмотрении уголовных дел и коллегиальность в осуществлении правосудия» УПК РСФСР и статью 38917 «Существенные нарушения уголовно-процессуального закона» УПК Российской Федерации, как допускающие рассмотрение уголовного дела незаконным составом суда (коллегией из судьи и двух народных заседателей вместо коллегии из трех профессиональных судей).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Лихачева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