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660337-П/2022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Пронина Сергея Юрьевича на нарушение его конституционных прав частями второй и третьей статьи 202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С.Ю.Пронина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основу обвинительного приговора в отношении гражданина С.Ю.Пронина положены в числе прочего заключения судебных экспертиз, в рамках которых были исследованы образцы его голоса. Доводы заявителя о неправомерности получения у него этих образцов в ходе предварительного расследования были отклонены судами, рассмотревшими апелляционную и кассационные жалобы на приговор. С.Ю.Пронин утверждает, что части вторая и третья статьи 202 «Получение образцов для сравнительного исследования» УПК Российской Федерации противоречат статье 50 (часть 2) Конституции Российской 2 Федерации, поскольку позволяют следователю при отсутствии отказа обвиняемого от предоставления образцов для сравнительного исследования не соблюдать установленный порядок их получения – не выносить соответствующее постановление и не составлять протокол.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заявитель не приводит правового обоснования неконституционности положений статьи 202 УПК Российской Федерации, которые, регулируя порядок получения образцов для сравнительного исследования, закрепляют общее правило о вынесении следователем постановления о производстве этого следственного действия, не исключая получения образцов и в ином порядке (части третья и четвертая), и запрещают применять при этом методы, опасные для жизни и здоровья человека или унижающие его честь и достоинство (часть вторая). С.Ю.Пронин утверждает, что в его случае следователь незаконно получил образцы его голоса, которые на материальном носителе впоследствии неправомерно приобщены к материалам уголовного дела в качестве вещественных доказательств, что, по его мнению, привело к обоснованию приговора доказательствами (заключениями экспертов), полученными с нарушением закона. Тем самым, по существу, заявитель предлагает Конституционному Суду Российской Федерации проверить законность производства следственных и иных процессуальных действий по уголовному делу и оценить допустимость положенных в основу приговора доказательств, что требует исследования фактических обстоятельств этого дела и выходит за рамки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3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Пронина Сергея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