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795978-О/2024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Бойкова Владимира Владимировича на нарушение его конституционных прав статьями 87 и 117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В.В.Бойкова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В.В.Бойков, отбывающий наказание в виде лишения свободы, просит признать не соответствующими статьям 19 (части 1 и 2), 45, 46 (части 1 и 2) и 55 (часть 2) Конституции Российской Федерации статьи 87 «Условия отбывания наказания осужденными к лишению свободы» и 117 «Порядок применения мер взыскания к осужденным к лишению свободы» УИК Российской Федерации. По мнению заявителя, оспариваемые положения позволяют администрации исправительного учреждения налагать на осужденного взыскание, руководствуясь лишь субъективными соображениями, формально и произвольно рассматривать материалы 2 дисциплинарного производства и разрешать вопрос о переводе осужденного в строгие условия отбывания наказания, лишая его права на защиту, используя отсутствие в уголовно-исполнительном законодательстве норм, которые регламентируют порядок формирования и деятельности дисциплинарных комиссий, обеспечивают принятие соответствующими комиссиями мотивированного и обоснованного решения, устанавливают перечень доказательств, порядок их получения и непосредственного доказывания факта совершенного дисциплинарного нарушения, а также правила обжалования наложенных дисциплинарных взысканий.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В.В.Бойков оспаривал в аналогичном аспекте конституционность частей первой и второй статьи 117 УИК Российской Федерации. По результатам изучения его жалобы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Бойкова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