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722211-О/2023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октября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Дураджи Дмитрия Николаевича на нарушение его конституционных прав пунктом 1 статьи 12 и пунктом 1 статьи 15 Федерального закона «О несостоятельности (банкротстве)»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Д.Н.Дураджи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арбитражного суда, вынесенным в рамках дела о несостоятельности (банкротстве) акционерного общества и оставленным без изменения постановлениями судов апелляционной и кассационной инстанций, было отказано в удовлетворении заявления гражданина Д.Н.Дураджи о признании недействительным решения собрания кредиторов по вопросу утверждения положения о порядке, сроках и условиях продажи имущества должника. При этом суды исходили, в частности, из того, что решение собрания кредиторов и утвержденное положение соответствуют требованиям закона и не нарушают прав и законных интересов кредиторов. Д.Н.Дураджи оспаривает конституционность пункта 1 статьи 12 «Собрание кредиторов» и пункта 1 статьи 15 «Порядок принятия решений 2 собранием кредиторов» Федерального закона от 26 октября 2002 года № 127-ФЗ «О несостоятельности (банкротстве)». По мнению заявителя, данные законоположения противоречат статье 34 (часть 2) Конституции Российской Федерации в той мере, в какой они в системе действующего правового регулирования по смыслу, придаваемому им правоприменительной практикой, предоставляют собранию кредиторов право на принятие решения об утверждении положения о порядке, сроках и условиях продажи не реализованного на ранее проведенных торгах имущества должника посредством публичного предложения без соблюдения ряда требований законодательства и с условием о наличии у кредиторов права на преимущественное приобретение имущества должника после окончания торгов и признания независимого участника торгов их победителем.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Дураджи Дмитрия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