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783263-О/2024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Дериглазова Василия Владимировича и Дериглазовой Натальи Васильевны на нарушение их конституционных прав частью 11 статьи 43 Федерального закона «О государственной регистрации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В.В.Дериглазова и Н.В.Дериглазовой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В.В.Дериглазов и Н.В.Дериглазова оспаривают конституционность части 11 статьи 43 Федерального закона от 13 июля 2015 года № 218-ФЗ «О государственной регистрации недвижимости», предусматривающей, в частности, что при уточнении границ земельного участка их местоположение определяется исходя из сведений, содержащихся в документе, подтверждающем право на земельный участок, или при отсутствии такого документа исходя из сведений, содержащихся в документах, определявших местоположение границ земельного участка при его образовании; в случае отсутствия в указанных документах сведений о 2 местоположении границ земельного участка его границами считаются границы, существующие на местности пятнадцать лет и более. По мнению заявителей, оспариваемое законоположение противоречит статьям 17 (часть 3) и 35 (части 1 и 2) Конституции Российской Федерации в той мере, в какой оно по смыслу, придаваемому правоприменительной практикой, позволяет судам – в условиях отсутствия необходимых критериев для оценки землеустроительных, правоустанавливающих и иных документов, содержащих сведения о земельных участках, – произвольно определять их смежные границы.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Дериглазова Василия Владимировича и Дериглазовой Натальи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