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Денисьева Сергея Владимировича на нарушение его конституционных прав пунктом 3 части 3 статьи 311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С.В.Денисьева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апелляционного суда прекращено производство по апелляционной жалобе гражданина С.В.Денисьева, поданной им как представителем акционеров (участников) признанного банкротом закрытого акционерного общества «К.» (далее – ЗАО «К.»), на принятое в рамках дела о банкротстве другого юридического лица определение арбитражного суда о признании сделки, участником которой выступало ЗАО «К.», недействительной. Определением того же арбитражного апелляционного суда, оставленным судом кассационной инстанции без изменения, отказано в удовлетворении заявления С.В.Денисьева (в отношении которого в деле о 2 банкротстве ЗАО «К.» подано заявление о его привлечении к субсидиарной ответственности по обязательствам должника) о пересмотре упомянутого определения по новым обстоятельствам, к числу которых заявитель относил принятие Конституционным Судом Российской Федерации Постановления от 16 ноября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Определениями Конституционного Суда Российской Федерации от 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Денисьева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