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Чампуридзе Георги Зазаевича о разъяснении Определения Конституционного Суда Российской Федерации от 25 апреля 2024 года № 1097-О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Г.З.Чампуридзе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Г.З.Чампуридзе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Чампуридзе Георги Зазаевича о разъяснении Определения Конституционного Суда Российской Федерации от 25 апреля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