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674837-П/2023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Улитина Алексея Юрьевича на нарушение его конституционных прав применением части первой статьи 88 и статьи 90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А.Ю.Улитина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сентября 2022 года отказано в передаче для рассмотрения в судебном заседании суда кассационной инстанции жалобы гражданина А.Ю.Улитина об оспаривании вынесенного в его отношении приговора и последующих судебных решений. При этом отмечено, что положенные в основу приговора доказательства получены с соблюдением требований уголовно- процессуального закона и обоснованно признаны допустимыми. По мнению заявителя, применением части первой статьи 88 «Правила оценки доказательств» и статьи 90 «Преюдиция» УПК Российской 2 Федерации нарушены его права, гарантированные Конституцией Российской Федерации, в том числе ее статьями 18, 19 (части 1 и 2), 49 (часть 1), 50 (часть 1), 54 и 55 (часть 3), поскольку эти законоположения в его деле позволили суду принять судебные акты, содержащие взаимоисключающие выводы, касающиеся оценки одного и того же доказательства, фигурировавшего в двух разных уголовных делах.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заявителя и доводы, приведенные в обоснование его позиции, свидетельствуют о том, что нарушение своих конституционных прав он связывает не с содержанием оспариваемых нормативных положений, а с неправильным, по его мнению, их применением судами, с постановлениями которых он фактически выражает несогласие. Между тем установление фактических обстоятельств дела и оценка правильности применения судами норм права с учетом этих обстоятельств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Улитина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