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686574-П/2023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Данильченко Богдана Леонидовича на нарушение его конституционных прав частями второй и третьей статьи 32 и частью первой статьи 221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Б.Л.Данильченко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апреля 2021 года ввиду отсутствия существенных нарушений закона, повлиявших на исход дела, гражданину Б.Л.Данильченко отказано в передаче для рассмотрения в судебном заседании суда кассационной инстанции жалобы об оспаривании постановленного в его отношении приговора и апелляционного определения. Б.Л.Данильченко утверждает о несоответствии статьям 15 (часть 4), 17, 18, 19 (часть 1), 47 (часть 1), 55 (часть 3) и 123 (часть 3) Конституции 2 Российской Федерации следующих положений Уголовно-процессуального кодекса Российской Федерации: частей второй и третьей статьи 32 «Территориальная подсудность уголовного дела», как допускающих произвольное определение подсудности уголовного дела в случаях, когда одинаковое количество равных по тяжести преступлений совершены в разных местах; части первой статьи 221 «Решение прокурора по уголовному делу», как позволяющей следователю произвольно выбирать органы прокуратуры для направления уголовного дела с обвинительным заключением (районную прокуратуру вместо областной и наоборот).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Представленные с жалобой Б.Л.Данильченко судебные решения не позволяют сделать вывод о соблюдении им годичного срока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Данильченко Богдана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