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563910-П/2021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Симоновой Елены Николаевны на нарушение ее конституционных прав частью 5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пунктами 5 и 23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по требованию гражданки Е.Н.Симоновой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Е.Н.Симонова оспаривает конституционность части 5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пунктов 5 и 23 Правил предоставления 2 единовременной социальной выплаты для приобретения или строительства жилого помещения сотрудникам органов внутренних дел Российской Федерации (утверждены Постановлением Правительства Российской Федерации от 30 декабря 2011 года № 1223 и применялись в редакции, действовавшей на момент разрешения судами спора о признании права заявительницы на получение единовременной социальной выплаты для приобретения или строительства жилого помещения). По мнению Е.Н.Симоновой, оспариваемые нормативные положения не соответствуют Конституции Российской Федерации, ее статьям 19 (часть 1), 35 (части 1 и 2) и 40 (часть 1), в той мере, в какой по смыслу, придаваемому им правоприменительной практикой, допускают отказ лицам, уволенным со службы в органах внутренних дел, в получении единовременной социальной выплаты для приобретения или строительства жилого помещения.</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(в редакции Федерального конституционного закона от 9 ноября 2020 года № 5-ФКЗ; годичный срок для подачи жалобы был установлен и в предшествующей редакции). 3 Между тем из представленных материалов следует, что к моменту подачи заявительницей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Симоновой Елены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