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545580-П/2021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Новицкого Максима Геннадьевича на нарушение его конституционных прав статьей 80 Уголовного кодекса Российской Федерации и статьей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М.Г.Новицкого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лицу, не обладающему статусом адвоката и действующему на основании доверенности от гражданина М.Г.Новицкого, осужденного по уголовному делу, отказано в принятии ходатайства о замене последнему неотбытой части наказания более мягким видом наказания. В этой связи заявитель утверждает, что статья 80 «Замена неотбытой части наказания более мягким наказанием» и статья 399 «Порядок разрешения вопросов, связанных с исполнением приговора» УПК 2 Российской Федерации не соответствуют статьям 19 (часть 1), 45 (части 1 и 2), 48 и 55 (часть 2) Конституции Российской Федерации, поскольку запрещают лицу по доверенности от осужденного подавать ходатайства, связанные с исполнением приговора, и представлять его интересы в суде.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 Конституционный Суд Российской Федерации) при разрешении конкретного дела. При этом согласно части 4 статьи 2 Федерального конституционного закона от 9 ноября 2020 года № 5-ФКЗ «О внесении изменений в Федеральный конституционный закон «О Конституционном Суде Российской Федерации» до истечения шести месяцев со дня его вступления в силу под исчерпанием понимается подача заявителем любой кассационной жалобы, касающейся применения оспариваемой нормы, если она не привела к устранению признаков нарушения его прав. Между тем М.Г.Новицким представлены только решения судов первой и апелляционной инстанций, что не позволяет сделать вывод об исчерпании им внутригосударственных средств судебной защиты,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Новицкого Максима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