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650652-П/2022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Палапы Ивана Мирославовича на нарушение его конституционных прав подпунктом «а» пункта 94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И.М.Палапы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И.М.Палапа оспаривает конституционность подпункта «а» пункта 94 Положения о военно-врачебной экспертизе (утверждено Постановлением Правительства Российской Федерации от 4 июля 2013 года № 565), закрепляющего круг обстоятельств, при наличии которых военно- врачебная комиссия выносит заключения о причинной связи увечий, заболеваний с формулировкой «военная травма». 2 Как следует из представленных документов, И.М.Палапе, являвшемуся сотрудником органов внутренних дел, была установлена инвалидность III группы и он был признан не годным к прохождению службы. По мнению И.М.Палапы, оспариваемая норма, примененная в его деле судами общей юрисдикции, не соответствует Конституции Российской Федерации, в частности ее статьям 19, 20 и 55 (часть 3), поскольку по смыслу, придаваемому ей в системе действующего правового регулирования сложившейся правоприменительной практикой, лишает сотрудников органов внутренних дел, уволенных со службы по состоянию здоровья, гарантий, предусмотренных статьей 43 Федерального закона от 7 февраля 2011 года № 3-ФЗ «О полиции».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«а» пункта 94 Положения о военно-врачебной экспертизе, закрепляя основания, обусловливающие вынесение военно-врачебной комиссией заключения о причинной связи увечий (ранений, травм, контузий) и заболеваний с прохождением военной и иной службы, в том числе службы в органах внутренних дел, с формулировкой «военная травма», в системе действующего правового регулирования направлен на обеспечение социальной защиты государственных служащих соответствующих категорий, включая сотрудников органов внутренних дел, в равной мере распространяется на всех указанных лиц и не может рассматриваться как нарушающий конституционные права заявителя. Разрешение же вопроса о правильности установления причинной связи имеющихся у И.М.Палапы заболеваний и наличии оснований для предоставления ему гарантий, установленных статьей 43 Федерального закона «О полиции»,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Палапы Ивана Мирославовича,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