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554648-П/2021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Чумаковой Надежды Юрьевны на нарушение ее конституционных прав частью 2 статьи 14 Федерального закона «О страховых пенсиях» и пунктом 43 Правил подсчета и подтверждения страхового стажа для установления страховых пенсий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Н.Ю.Чумаковой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Н.Ю.Чумакова оспаривает конституционность следующих норм: части 2 статьи 14 Федерального закона от 28 декабря 2013 года № 400- ФЗ «О страховых пенсиях», согласно которой при подсчете страхового стажа периоды, которые предусмотрены статьями 11 и 12 данного Федерального закона, после регистрации гражданина в качестве застрахованного лица в соответствии с Федеральным законом от 1 апреля 1996 года № 27-ФЗ «Об индивидуальном (персонифицированном) учете в системе обязательного 2 пенсионного страхования» подтверждаются на основании сведений индивидуального (персонифицированного) учета; пункта 43 Правил подсчета и подтверждения страхового стажа для установления страховых пенсий (утверждены Постановлением Правительства Российской Федерации от 2 октября 2014 года № 1015), предусматривающего, что периоды работы и (или) иной деятельности после регистрации гражданина в качестве застрахованного лица подтверждаются документами об уплате соответствующих обязательных платежей, выдаваемыми в установленном порядке территориальным органом Пенсионного фонда Российской Федерации на основании сведений индивидуального (персонифицированного) учета. По мнению заявительницы, оспариваемые нормы, примененные в ее деле судами общей юрисдикции, противоречат статьям 19 (части 1 и 2), 39 (части 1 и 2), 45 (часть 1), 55 (части 2 и 3) и 123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Н.Ю.Чумаковой положения части 2 статьи 14 Федерального закона «О страховых пенсиях» и пункта 43 Правил подсчета и подтверждения страхового стажа для установления страховых пенсий закрепляют общий порядок подтверждения страхового стажа за период после регистрации гражданина в качестве застрахованного лица, направлены на обеспечение реализации пенсионных прав граждан в системе обязательного пенсионного страхования и не могут рассматриваться как нарушающие конституционные права заявительницы, которой суды общей юрисдикции отказали в зачете в стаж, дающий право на назначение страховой пенсии по старости, отдельных периодов работы на основе совокупности исследованных по делу доказательств, включая не только сведения о состоянии индивидуального лицевого счета застрахованного лица, но и иных документов, таких как трудовая книжка, архивные справки и др.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Чумаковой Надежды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