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606561-П/2022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Валькова Павла Васильевича и Волкова Дмитрия Васильевича на нарушение их конституционных прав пунктами 8 и 10 Инструкции о порядке применения Списка производств, цехов, профессий и должностей с вредными условиями труда, работа в которых дает право на дополнительный отпуск и сокращенный рабочий день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 П.В.Валькова и Д.В.Волкова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П.В.Вальков и Д.В.Волков оспаривают конституционность пунктов 8 и 10 Инструкции о порядке применения Списка производств, цехов, профессий и должностей с вредными условиями труда, работа в которых дает право на дополнительный отпуск и сокращенный рабочий день (утверждена постановлением Госкомтруда СССР и Президиума ВЦСПС от 21 ноября 1975 года № 273/П-20), закрепляющих правила предоставления дополнительного отпуска и исчисления стажа работы, дающего право на дополнительный отпуск. 2 По мнению заявителей, оспариваемые положения противоречат статьям 7 (часть 2), 19 (часть 2), 37 (часть 1) и 55 (часть 3) Конституции Российской Федерации, поскольку не позволяют учитывать при исчислении продолжительности дополнительного отпуска работника количество часов, отработанных им во вредных условиях труда, а также включать в рабочее время периоды отпуска.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может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его конкретном деле. При этом проверка конституционности ведомственных нормативных актов, к которым относится оспариваемое заявителями постановление Госкомтруда СССР и Президиума ВЦСПС, не входит в полномочия Конституционного Суда Российской Федерации, как они установлены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1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Валькова Павла Васильевича и Волкова Дмитрия Васильевича, поскольку разрешение поставленного в ней вопроса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