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599773-П/2022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Побережьева Александра Вадимовича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А.В.Побережьева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А.В.Побережьеву отказано в принятии к рассмотрению в порядке статьи 125 УПК Российской Федерации жалобы на ответ должностного лица органа прокуратуры на его обращение о ненадлежащем расследовании уголовного дела, по которому он осужден и отбывает наказание. Суд апелляционной инстанции согласился с данным решением, в передаче кассационных жалоб для рассмотрения в судебном заседании суда кассационной инстанции осужденному отказано. А.В.Побережьев утверждает, что статья 90 «Преюдиция» УПК Российской Федерации противоречит статьям 45 (часть 1), 46 (часть 1), 49 2 (часть 3), 56 (часть 3) и 123 (часть 3) Конституции Российской Федерации, поскольку не допускает дополнительной проверки обстоятельств, вызывающих сомнение, если они установлены вступившим в законную силу обвинительным приговором суда, но не соответствуют действительности.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предписаний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Побережьева Александра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