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785981-О/2024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Рябого Игоря Петровича на нарушение его конституционных прав частью третьей статьи 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И.П.Рябого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И.П.Рябый осужден и отбывает наказание за совершение преступлений, в том числе предусмотренных пунктом «б» части четвертой статьи 132 «Насильственные действия сексуального характера» УК Российской Федерации. Заявитель утверждает, что часть третья статьи 14 «Презумпция невиновности» УПК Российской Федерации противоречит статье 49 (часть 3) Конституции Российской Федерации, поскольку позволяет суду, рассматривающему уголовное дело по обвинению лица в совершении действий сексуального характера в отношении потерпевшей, не достигшей 2 двенадцатилетнего возраста, трактовать сомнения относительно безусловной осведомленности виновного о ее возрасте в пользу обвинения, против стороны защиты.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И.П.Рябым часть третья статьи 14 УПК Российской Федерации фактически воспроизводит положение статьи 49 (часть 3) Конституции Российской Федерации о толковании неустранимых сомнений в виновности лица в пользу обвиняемого. Настаивая на ее неконституционности, заявитель ведет речь о недоказанности его осведомленности о возрасте потерпевшей по одному из вмененных ему эпизодов преступлений и тем самым, по существу, предлагает Конституционному Суду Российской Федерации дать оценку не норме закона, а приговору и последующим судебным решениям. Однако разрешение данного вопроса требует исследования фактических обстоятельств конкретного дела и не относится к полномочиям Конституционного Суда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Рябого Игоря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