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560991-П/2021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Игнатова Александра Владимировича на нарушение его конституционных прав частью 7 статьи 35 Федерального закона «О страховых пенсиях»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А.В.Игнатова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А.В.Игнатов оспаривает конституционность части 7 статьи 35 Федерального закона от 28 декабря 2013 года № 400-ФЗ «О страховых пенсиях», согласно которой индексация определенного по состоянию на 1 января 2014 года расчетного пенсионного капитала застрахованных лиц, которым страховая пенсия устанавливается начиная с 1 апреля 2015 года, осуществляется в порядке, предусмотренном пунктом 6 статьи 17 Федерального закона от 17 декабря 2001 года № 173-ФЗ «О трудовых пенсиях в Российской Федерации», с учетом положений части 6 данной статьи. 2 По мнению заявителя, оспариваемое законоположение, примененное в его деле судами общей юрисдикции, не соответствует статьям 7 (часть 2), 55 (часть 2), 75 (часть 6) и 76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Правовое регулирование, закрепленное в оспариваемой А.В.Игнатовым части 7 статьи 35 Федерального закона «О страховых пенсиях», направлено на защиту расчетного пенсионного капитала застрахованных лиц от обесценивания в связи с инфляционными процессами, обеспечивает повышение уровня их пенсионного обеспечения и не может расцениваться как нарушающее конституционные права заявителя. Кроме того, доводы, приводимые А.В.Игнатовым в обоснование своей позиции, свидетельствуют о том, что нарушение своих конституционных прав он связывает не с содержанием оспариваемой нормы, а с бездействием Правительства Российской Федерации, которое, по его мнению, должно было принять постановление об индексации расчетного пенсионного капитала, определенного по состоянию на 1 января 2014 года, а также с отказом судов общей юрисдикции удовлетворить его требования произвести такую индексацию. Однако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Федерации», разрешение данных вопросов не относится. Исходя из изложенного и руководствуясь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Игнатова Александра Владимировича,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