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гражданина В.И.Саломатина,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Саломатиным Владимиром Ильичом по вопросу о направлении ему истребуемого количества копий 3 ранее направленных в его адрес и полученных ответов Секретариата Конституционного Суда Российской Федерации на его обращения.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