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2572-П/2021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гражданки Мягковой Татьяны Александровны о пересмотре Определения Конституционного Суда Российской Федерации от 30 ноября 2021 года № 2572-О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обращения гражданки Т.А.Мягковой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и 10 судей Определением от 30 ноября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части первой статьи 79 Федерального конституционного закона «О Конституционном Суде Российской Федерации» решение Конституционного Суда Российской Федерации является окончательным и не подлежит обжалованию. Часть первая статьи 125 Конституции Российской Федерации в редакции Закона Российской Федерации о поправке к Конституции Российской Федерации от 14 марта 2020 года № 1-ФКЗ «О совершенствовании регулирования отдельных вопросов организации и функционирования публичной власти» предусматривает, что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гражданки Мягковой Татьяны Александровны о пересмотре Определения Конституционного Суда Российской Федерации от 30 ноября 2021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