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605786-П/2022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апреля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Анеликова Олега Михайловича на нарушение его конституционных прав частью третьей статьи 260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О.М.Анеликова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О.М.Анеликов, привлеченный к уголовной ответственности, утверждает, что часть третья статьи 260 «Замечания на протокол и аудиозапись судебного заседания» УПК Российской Федерации, как не предусматривающая возможности обжаловать постановление судьи об отклонении замечаний на протокол судебного заседания и позволяющая судье самостоятельно расценить доводы апелляционной жалобы на не вступившее в законную силу решение суда в качестве таких замечаний, противоречит статьям 15, 17–19, 33, 45, 55, 56, 118 и 123 Конституции Российской Федерации. 2</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силу Федерального конституционного закона «О Конституционном Суде Российской Федерации» жалоба на нарушение нормативным актом конституционных прав и свобод допустима, в частности, если имеются признаки нарушения прав и свобод заявителя в результате применения оспариваемого нормативного акта в конкретном деле с его участием (пункт 1 статьи 97); к жалобе помимо документов, перечисленных в статье 38 данного Федерального конституционного закона, прилагаются судебные решения, подтверждающие применение обжалуемого нормативного акта судом при разрешении конкретного дела и исчерпание всех других внутригосударственных средств судебной защиты (часть вторая статьи 96). Между тем О.М.Анеликовым представлено лишь постановление судьи суда первой инстанции, что не позволяет сделать вывод об исчерпании им всех внутригосударственных средств судебной защиты. Следовательно, данная жалоба, как не отвечающая критерию допустимости обращений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Анеликова Олега Михайловича,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