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С.А.Максимова,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Максимовым Сергеем Александровичем по вопросу о нарушении его конституционных прав частью первой статьи 9 и статьей 288 Трудового кодекса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