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1143-О/2023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изучив обращение гражданки Т.Е.Лопатиной,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Прекратить переписку с гражданкой Лопатиной Татьяной Евгеньевной по вопросу о нарушении ее конституционных прав подпунктом «з» пункта 1 статьи 43 Федерального закона «О прокуратуре Российской Федерации».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Конституционного Суда Российской Федерации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