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300323-П/2017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Новикова Дмитрия Юрьевича на нарушение его конституционных прав частью первой статьи 282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Д.Ю.Новикова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Новикова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