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П.Н.Кисликова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Кисликова Павла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