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332658-П/2018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Пинчука Геннадия Тимофеевича на нарушение его конституционных прав примечанием к разделу III Закона Российской Федерации «О социальной защите граждан, подвергшихся воздействию радиации вследствие катастрофы на Чернобыльской АЭС» и постановлением Правительства Российской Федерации «О порядке установления времени проживания или работы в зоне отселения и зоне проживания с правом на отселение гражданам, выехавшим из этих зон и вернувшимся в указанные зоны для постоянного проживания»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Г.Т.Пинчука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 том числе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Пинчука Геннадия Тимофеевича, поскольку она не отвечает требованиям 7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