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296029-П/2017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октября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товарищества собственников жилья «Юго-Западное» на нарушение конституционных прав и свобод частью 2 статьи 14.6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товарищества собственников жилья «Юго-Западное»,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взаимосвязанных положений статей 1 (часть 1), 15 (часть 2), 19 (части 1 и 2), 45 (часть 1), 54 (часть 2), 55 (часть 3), 71 (пункт «а»), 72 (пункт «к» части 1) и 76 (части 1 и 2) Конституции Российской Федерации, как неоднократно отмечал в своих решениях</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14.6 КоАП Российской Федерации направлена на защиту установленного порядка ценообразования в интересах как потребителей продукции, товаров или услуг, цены (тарифы, расценки, ставки и тому подобное) на которые подлежат урегулированию государством, так и хозяйствующих субъектов, производящих (оказывающих) указанные продукцию, товары и услуги. Согласно ее части 2 административная ответственность наступает за занижение регулируемых государством цен (товаров, расценок, ставок и тому подобного) на продукцию, товары либо услуги, предельных цен (товаров,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причем к числу субъектов ответственности за подобного рода действия (бездействие) прямо отнесены граждане, должностные лица и юридические лица. 6 В нормативном единстве с частью 1 статьи 1.4 и частью 1 статьи 2.10 КоАП Российской Федерации, по прямому предписанию которых в случаях, предусмотренных статьями раздела II «Особенная часть» данного Кодекса,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 это означает распространение административной ответственности за указанные в оспариваемой норме нарушения порядка ценообразования – наряду с гражданами и должностными лицами – на все без исключения виды юридических лиц, включая некоммерческие организации, к которым подпункт 4 пункта 3 статьи 50 ГК Российской Федерации относит и товарищества собственников недвижимости, в том числе товарищества собственников жилья. Такое законодательное регулирование, по смыслу правовой позиции, сформулированной Конституционным Судом Российской Федерации в Определении от 24 сентября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товарищества собственников жилья «Юго-Западное»,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