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511988-П/2020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Гордеевой Маргариты Владимировны на нарушение ее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М.В.Гордеевой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М.В.Гордеева оспаривает конституционность пункта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(утверждены Постановлением Правительства Российской Федерации от 29 октября 2002 года № 781) (далее – Правила), 2 предусматривающего зачет в стаж, дающий право на назначение трудовой пенсии по старости до достижения общеустановленного пенсионного возраста в связи с осуществлением педагогической деятельности, работы после 1 января 2001 года в должностях, указанных в пункте 2 раздела «Наименование должностей»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Федерации», и в учреждениях, перечисленных в пункте 2 раздела «Наименование учреждений» данного Списка, только при наличии факта работы в указанных должностях и учреждениях в период с 1 ноября 1999 года по 31 декабря 2000 года, а также стажа работы на 1 января 2001 года в должностях в учреждениях, названных в этом Списке, продолжительностью не менее 16 лет 8 месяцев. По мнению заявительницы, оспариваемая норма, примененная при рассмотрении ее дела судами общей юрисдикции, не соответствует статьям 39 и 55 (часть 3) Конституции Российской Федерации, поскольку, устанавливая условием зачета в стаж, дающий право на досрочное назначение трудовой (с 1 января 2015 года – страховой) пенсии по старости, наличие стажа работы в должностях и в учреждениях дополнительного образования детей продолжительностью не менее 16 лет 8 месяцев на 1 января 2001 года, она лишает права на досрочное пенсионное обеспечение лиц, родившихся после мая 1966 года, осуществлявших педагогическую деятельность в названных учреждениях и не успевших выработать соответствующий стаж на указанную дату по причине допуска к педагогической деятельности не ранее чем по достижении лицом возраста 18 лет.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Гордеевой Маргариты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