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Цыдыпова Дабажапа Дандыровича на нарушение его конституционных прав пунктом 3 статьи 2 Федерального закона «О статусе военнослужащих» и подпунктом «в»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к рассмотрению жалобы гражданина Д.Д.Цыдыпова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Цыдыпова Дабажапа Дандыровича,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