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236693-П/2016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Канихова Артура Мурадиновича на нарушение его конституционных прав положениями статей 38912 и 40115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А.М.Канихова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18 марта 2015 года было отказано в принятии к производству жалобы гражданина А.М.Канихова, поданной в порядке статьи 125 УПК Российской Федерации на ответ прокурора, которым помимо прочего сообщалось об отсутствии поводов для возобновления производства по его уголовному делу ввиду новых или вновь открывшихся обстоятельств. Согласно тексту постановления А.М.Каниховым оспаривался ответ прокурора, связанный с рассмотрением 2 жалобы на вступивший в законную силу приговор, а потому отсутствовал предмет обращения по правилам указанной статьи. Выражая несогласие с таким решением, А.М.Канихов подал на него апелляционную жалобу, ходатайствуя при этом об обеспечении своего личного участия в судебном разбирательстве и предоставлении ему адвоката, однако по результатам судебного заседания суда второй инстанции, проведенного с участием прокурора, апелляционным постановлением от 10 августа 2015 года отказано в удовлетворении жалобы по аналогичным основаниям. Постановлением судьи Московского городского суда от 14 декабря 2015 года А.М.Канихову отказано и в передаче кассационной жалобы на решения судов первой и второй инстанций для рассмотрения в судебном заседании суда кассационной инстанции ввиду отсутствия предусмотренных частью первой статьи 40115 УПК Российской Федерации оснований для подобного пересмотра.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38912 УПК Российской Федерации, закрепляя, что не является препятствием для рассмотрения уголовного дела в суде апелляционной инстанции неявка своевременно извещенных о месте, дате и времени судебного заседания лиц, за исключением лиц, участие которых в заседании обязательно (часть третья), не препятствует реализации иных содержащихся в ней положений. Так, в частности, в судебном заседании суда апелляционной инстанции участие оправданного, осужденного или лица, в отношении которого прекращено уголовное дело, признается обязательным в случаях, если данное лицо ходатайствует о своем участии в судебном заседании или суд признает участие данного лица в судебном заседании необходимым (пункт 2 части первой);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 (часть вторая). Данные нормы, не запрещая суду, проверяющему в апелляционном порядке законность и обоснованность постановления суда первой инстанции, вынесенного по правилам статьи 125 УПК Российской Федерации по жалобе лица, признать его личное участие в деле – исходя из конкретных обстоятельств дела – обязательным, не содержат положений, допускающих произвольный, необоснованный или немотивированный отказ в удовлетворении ходатайства о личном участии в деле такого лица, отбывающего наказание в виде лишения свободы и подавшего апелляционную жалобу (определения Конституционного Суда Российской Федерации от 21 ноября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Канихова Артура Мурадиновича,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