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Лошагина Дмитрия Александровича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Д.А.Лошагина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предусматривая, что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(статья 49, часть 1), и что при осуществлении правосудия не допускается 3 использование доказательств, полученных с нарушением федерального закона (статья 50, часть 2), регламентацию порядка производства по уголовным делам, обеспечивающего защиту личности от произвольных действий и решений правоохранительных органов, возлагает на федерального законодателя. Так, по смыслу взаимосвязанных положений части четвертой статьи 88, пункта 2 части первой статьи 227, пункта 1 части второй статьи 229, части пятой статьи 234 и статьи 235 УПК Российской Федерации, устранение недопустимых доказательств должно осуществляться прежде всего на стадии предварительного слушания, при этом в силу статьи 271 и части пятой статьи 335 данного Кодекса не исключается возможность разрешения вопроса об их допустимости и на более позднем этапе судопроизводства – в тех случаях, когда несоответствие доказательств требованиям закона не является для суда очевидным и требует проверки с помощью других доказательств. Разрешение этих вопросов, в том числе по своей инициативе, – прерогатива суда общей юрисдикции, чье решение, однако, в силу статьи 7 УПК Российской Федерации, возлагающей на суд обязанность обеспечивать законность при производстве по уголовному делу, не может быть произвольным (определения Конституционного Суда Российской Федерации от 23 мая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Лошагина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