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393594-П/2019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Алиевой Людмилы Александровны, Баскова Василия Александровича и других на нарушение их конституционных прав частью 1 статьи 157 Жилищного кодекса Российской Федерации, абзацем вторым пункта 40 и абзацем вторым пункта 421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 Л.А.Алиевой, В.А.Баскова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оспаривая конституционность положений части 1 статьи 157 Жилищного кодекса Российской Федерации, абзаца второго пункта 40 и абзаца второго пункта 421 Правил предоставления коммунальных услуг собственникам и пользователям помещений в многоквартирных домах и жилых домов, нарушение своих конституционных прав заявители фактически связывают с содержанием абзаца второго пункта 40 названных Правил, на взаимосвязь которого с иными оспариваемыми нормативными положениями Л.А.Алиева, В.А.Басков, А.Н.Великжанина, Л.А.Галенко, М.Л.Груздев, С.В.Крикунова, И.Н.Сычева и Т.Ю.Шумкова указывают применительно к отсутствию в системе действующего правового регулирования специального порядка определения платы за коммунальную услугу по отоплению для собственников и пользователей расположенных в подключенных к централизованным сетям теплоснабжения многоквартирных 4 домах жилых помещений, в установленном порядке переведенных на отопление с использованием индивидуальных источников тепловой энергии. Между тем вопрос о конституционности абзаца второго пункта 40 Правил предоставления коммунальных услуг собственникам и пользователям помещений в многоквартирных домах и жилых домов был разрешен Конституционным Судом Российской Федерации в Постановлении от 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Алиевой Людмилы Александровны, Баскова Василия Александровича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