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234176-П/2016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Бульбы Василия Ивановича на нарушение его конституционных прав частью 1 статьи 12.26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В.И.Бульбы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Бульбы Василия Ивановича, поскольку она не отвечает требованиям Федерального 5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