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294191-П/2017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Савилова Адольфа Сергеевича на нарушение его конституционных прав пунктом 18 Правил выплаты ежемесячной денежной компенсации, установленной частями 9, 10 и 13 статьи 3 Федерального закона «О денежном довольствии военнослужащих и предоставлении им отдельных выплат», военнослужащим и гражданам, призванным на военные сборы, пенсионное обеспечение которых осуществляется Пенсионным фондом Российской Федерации, и членам их семей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 гражданина А.С.Савилова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гражданином А.С.Савиловым материалы, не находит оснований для принятия его жалоб к рассмотрению. Учитывая особый характер обязанностей государства по отношению к военнослужащим как лицам, выполняющим конституционно значимые функции, а также задачи Российской Федерации как социального государства по обеспечению эффективной защиты и поддержки семьи и исходя из того, что правовой статус семьи военнослужащего, погибшего при исполнении воинского долга (умершего вследствие увечья, ранения, травмы, контузии, полученных при исполнении обязанностей военной службы), производен от правового статуса военнослужащего и обусловлен спецификой его профессиональной деятельности, федеральный законодатель предусмотрел также особый правовой механизм возмещения вреда, причиненного в связи со смертью кормильца, для членов семей погибших (умерших) военнослужащих. Часть 9 статьи 3 Федерального закона «О денежном довольствии военнослужащих и предоставлении им отдельных выплат» – в той мере, в какой она предоставляет право на ежемесячную денежную компенсацию членам семьи военнослужащего или гражданина, призванного на военные сборы, в случае его гибели (смерти), – направлена на обеспечение особой 4 социальной поддержки указанных лиц в рамках публично-правового механизма возмещения вреда, причиненного гибелью (смертью) военнослужащего, наступившей при исполнении им обязанностей военной службы. Полномочие по принятию нормативных правовых актов, регулирующих порядок финансирования и осуществления указанной ежемесячной денежной выплаты, федеральный законодатель передал Правительству Российской Федерации (часть 17 статьи 3 Федерального закона «О денежном довольствии военнослужащих и предоставлении им отдельных выплат»). Правительство Российской Федерации, действуя в рамках предоставленного ему федеральным законодателем полномочия, постановлением от 22 февраля 2012 года № 142 утвердило Правила выплаты ежемесячной денежной компенсации, установленной частями 9, 10 и 13 статьи 3 Федерального закона «О денежном довольствии военнослужащих и предоставлении им отдельных выплат», военнослужащим и гражданам, призванным на военные сборы, пенсионное обеспечение которых осуществляется Пенсионным фондом Российской Федерации, и членам их семей. Оспариваемое А.С.Савиловым положение указанных Правил является элементом созданного в системе действующего правового регулирования специального публично-правового механизма возмещения вреда, обеспечивающего полноту социальной защиты данной категории граждан, направлено в том числе на восполнение имущественных потерь членам семей умерших (погибших) вследствие военной травмы военнослужащих или граждан, призванных на военные сборы, и не может расцениваться как нарушающее конституционные права заявителя.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Савилова Адольфа Сергеевича,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