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льгина Анатолия Анатольевича на нарушение его конституционных прав статьей 159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Шуль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льгина Анатолия Анатолье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