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343780-П/2018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государственного предприятия Астраханской области «Пассажирское автотранспортное предприятие № 3» на нарушение конституционных прав и свобод частью 1 статьи 10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государственного предприятия Астраханской области «Пассажирское автотранспортное предприятие № 3»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в Российской Федерации гарантируются единство экономического пространства, свободное перемещение товаров, услуг, финансовых средств, поддержка конкуренции, свобода экономической деятельности, а также государственная защита прав и свобод человека и гражданина (статья 8, часть 1; статья 45, часть 1) и, кроме того, не допускается экономическая деятельность, направленная на монополизацию и недобросовестную конкуренцию (статья 34, часть 2).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государственного предприятия Астраханской области «Пассажирское автотранспортное предприятие № 3»,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