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495228-П/2020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Солодкина Игоря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И.А.Солодкина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И.А.Солодкин, которому постановлением судьи Верховного Суда Российской Федерации от 16 июля 2020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 пересмотре вынесенных в его отношении приговора и апелляционного определения, просит признать не соответствующими статьям 21, 33, 45, 46 (части 1 и 2), 47 (часть 1) и 50 (части 2 и 3) Конституции Российской Федерации статьи 74 «Доказательства», 75 «Недопустимые доказательства», 90 «Преюдиция», 4018 «Рассмотрение кассационных жалобы, 2 представления» (в редакции, действовавшей до вступления в силу с 1 октября 2019 года Федерального закона от 11 октября 2018 года № 361-ФЗ), часть третью статьи 40114 «Решение суда кассационной инстанции»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Согласно позиции заявителя, данные нормы нарушают его права, поскольку – не определяя, относятся ли к числу доказательств постановления о назначении и проведении судебных экспертиз, и допуская игнорирование преюдициальной силы обстоятельств, установленных ранее вынесенным приговором по уголовному делу, – позволяют судьям суда кассационной инстанции в предварительном и единоличном порядке искажать и произвольно отклонять доводы поданных кассационных жалоб, пренебрегать ими, не приводя правовых мотивов и оснований отказа в удовлетворении заявленных требований, а также не конкретизируют понятия существенных нарушений закона, повлиявших на исход дела, как основания для пересмотра судебных решений в кассационном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Солодкина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