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245422-П/2016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Яковенко Валерия Викторовича на нарушение его конституционных прав частями первой и второй статьи 7, частью пятой статьи 39 и частью первой статьи 450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В.В.Яковенко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В.В.Яковенко, будучи членом участковой избирательной комиссии с правом решающего голоса, привлечен в качестве обвиняемого по уголовному делу решением руководителя седьмого следственного управления Главного следственного управления Следственного комитета Российской Федерации. В удовлетворении жалобы на это решение В.В.Яковенко было отказано постановлением судьи районного суда от 9 октября 2015 года, 2 оставленным без изменения судом апелляционной инстанции. Постановлениями судей Ростовского областного суда и Верховного Суда Российской Федерации в передаче его кассационных жалоб для рассмотрения соответствующими судами кассационной инстанции также отказано. Постановлением судьи районного суда от 24 сентября 2015 года, с которым согласился суд апелляционной инстанции, В.В.Яковенко избрана мера пресечения в виде заключения под стражу в общем порядке.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Яковенко Валерия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