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Романа Андреевича на нарушение его конституционных прав пунктом 4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Р.А.Захарова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Романа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