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305539-П/2017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Багаева Алихана Григорьевича на нарушение его конституционных прав частью первой статьи 40114 и частью первой статьи 40115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А.Г.Багаева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22 января 2016 года гражданин А.Г.Багаев осужден за совершение преступления, предусмотренного пунктом «а» части второй статьи 2001 «Контрабанда наличных денежных средств и (или) денежных инструментов» УК Российской Федерации, с назначением наказания в виде штрафа в размере 120 000 рублей (заработной платы за один год), который, с его слов, был уплачен по вступлении приговора в законную силу. Однако постановлением президиума Верховного Суда Республики Северная Осетия – Алания от 18 июля 2016 года, оставленным без изменения постановлением судьи Верховного Суда Российской Федерации от 6 октября 2 2016 года, по результатам рассмотрения кассационного представления прокурора приговор отменен в том числе ввиду чрезмерной мягкости наказания, а дело направлено на новое рассмотрение в суд первой инстанции. Вновь вынесенным приговором от 17 октября 2016 года А.Г.Багаев осужден за совершение того же преступления, но с назначением наказания в виде штрафа в размере 41 169 017 рублей 50 копеек (десятикратной суммы незаконно перемещенных наличных денежных средств). Апелляционным постановлением от 6 декабря 2016 года решение суда первой инстанции уточнено, но размер наказания оставлен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судебное решение не может рассматриваться как справедливый акт правосудия и должно быть исправлено независимо от того, что послужило причиной его неправосудности – неправомерные действия судьи, судебная ошибка или иные обстоятельства, объективно влияющие на его законность, обоснованность и справедливость, если существенно значимые обстоятельства события, являющегося предметом исследования по 3 уголовному делу, отражены в нем неверно либо им дана неправильная уголовно-правовая оценка (постановления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Багаева Алихана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