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274624-П/2017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Глебова Евгения Викторовича на нарушение его конституционных прав частями первой и четвертой1 статьи 79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по требованию гражданина Е.В.Глебова вопрос о возможности принятия его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от 16 января 2017 года гражданину Е.В.Глебову, отбывающему наказание по приговорам судов от 12 ноября 2004 года, от 19 марта 2009 года, от 25 июня 2009 года и от 22 сентября 2010 года, отказано в условно-досрочном освобождении, с чем согласился суд апелляционной инстанции (постановление от 7 марта 2017 года). В своих жалобах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Глебова Евгения Викторовича, поскольку они не отвечают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