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280107-П/2017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Колбина Александра Олеговича на нарушение его конституционных прав статьями 4017, 4018 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А.О.Колбина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Колбина Александра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