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244292-П/2016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Сергеевой Светланы Вадимовны на нарушение конституционных прав ее несовершеннолетнего сына Сергеева Артема Сергеевича положениями статей 63 и 65 Федерального закона «О государственной социальной помощи» и Правил финансового обеспечения расходов по предоставлению гражданам государственной социальной помощи в виде набора социальных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С.В.Сергеевой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определениях от 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Сергеевой Светланы Вадимовны,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