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281539-П/2017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Галана Николая Назаровича на нарушение его конституционных прав подпунктом «в» пункта 161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Н.Н.Галана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судом апелляционной инстанции, было отказано в удовлетворении иска гражданина Н.Н.Галана – участника ликвидации аварии на Чернобыльской 2 АЭС, инвалида II группы, к администрации муниципального образования об обязании предоставить жилое помещение. Суд установил, в частности, что истец подписал обязательство об отчуждении принадлежащего ему жилого помещения площадью 16,9 кв. м в случае реализации права на использование государственной социальной выплаты на приобретение жилья на сумму 1 188 264 руб. в целях улучшения жилищных условий, удостоверенной государственным жилищным сертификатом, однако, ссылаясь на то, что данная денежная сумма недостаточна для приобретения квартиры, а отчуждение принадлежащего ему жилого помещения ухудшит его жилищные условия, просил предоставить ему жилое помещение в виде квартиры площадью 33 кв. м либо обязать ответчика не отчуждать принадлежащую ему квартиру. Сославшись на подпункт «в» пункта 161 и пункт 162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утвержденных постановлением Правительства Российской Федерации от 21 марта 2006 года № 153 с последующими изменениями, суд сделал вывод о том, что в конкретном случае истца, выбравшего указанную форму получения мер социальной поддержки, возможность выдачи сертификата обусловлена его обязательством передать принадлежащее ему жилое помещение местной администрации в течение двух месяцев с даты приобретения жилого помещения посредством реализации сертификата.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Галана Николая Назаровича,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