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295207-П/2017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сентября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Финкельштейн Марины Викторовны на нарушение ее конституционных прав частью 4 статьи 69 Арбитражного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С.П.Маврина, Н.В.Мельникова, О.С.Хохряковой, В.Г.Ярославцева, рассмотрев вопрос о возможности принятия жалобы гражданки М.В.Финкельштейн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Финкельштейн Марины Викторовны, поскольку она не отвечает требованиям Федерального конституционного закона «О Конституционном Суде 5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